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CBF" w:rsidRDefault="008E73ED" w:rsidP="008E73ED">
      <w:pPr>
        <w:jc w:val="center"/>
        <w:rPr>
          <w:rFonts w:ascii="Arial" w:hAnsi="Arial" w:cs="Arial"/>
          <w:b/>
          <w:sz w:val="36"/>
        </w:rPr>
      </w:pPr>
      <w:r w:rsidRPr="008E73ED">
        <w:rPr>
          <w:rFonts w:ascii="Arial" w:hAnsi="Arial" w:cs="Arial"/>
          <w:b/>
          <w:sz w:val="36"/>
        </w:rPr>
        <w:t>Horizon Evolution : Vidéosurveillance</w:t>
      </w:r>
    </w:p>
    <w:p w:rsidR="008E73ED" w:rsidRDefault="008E73ED" w:rsidP="008E73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eastAsia="fr-FR"/>
        </w:rPr>
      </w:pPr>
    </w:p>
    <w:p w:rsidR="008E73ED" w:rsidRPr="008E73ED" w:rsidRDefault="008E73ED" w:rsidP="008E73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8E73ED" w:rsidRPr="008E73ED" w:rsidRDefault="008E73ED" w:rsidP="008E73E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eastAsia="fr-FR"/>
        </w:rPr>
      </w:pPr>
      <w:r w:rsidRPr="008E73ED">
        <w:rPr>
          <w:rFonts w:ascii="Arial" w:hAnsi="Arial" w:cs="Arial"/>
          <w:sz w:val="20"/>
          <w:szCs w:val="20"/>
          <w:lang w:eastAsia="fr-FR"/>
        </w:rPr>
        <w:t>Le superviseur HORIZON EVOLUTION dispose d'une extension module vidéo qui met à la disposition</w:t>
      </w:r>
      <w:r w:rsidRPr="008E73ED">
        <w:rPr>
          <w:rFonts w:ascii="Arial" w:hAnsi="Arial" w:cs="Arial"/>
          <w:sz w:val="20"/>
          <w:szCs w:val="20"/>
          <w:lang w:eastAsia="fr-FR"/>
        </w:rPr>
        <w:t xml:space="preserve"> </w:t>
      </w:r>
      <w:r w:rsidRPr="008E73ED">
        <w:rPr>
          <w:rFonts w:ascii="Arial" w:hAnsi="Arial" w:cs="Arial"/>
          <w:sz w:val="20"/>
          <w:szCs w:val="20"/>
          <w:lang w:eastAsia="fr-FR"/>
        </w:rPr>
        <w:t>de l'utilisateur des fonctions de vidéosurveillance pour contrôler et/ou</w:t>
      </w:r>
      <w:r>
        <w:rPr>
          <w:rFonts w:ascii="Arial" w:hAnsi="Arial" w:cs="Arial"/>
          <w:sz w:val="20"/>
          <w:szCs w:val="20"/>
          <w:lang w:eastAsia="fr-FR"/>
        </w:rPr>
        <w:t xml:space="preserve"> commander les systèmes vidéo</w:t>
      </w:r>
      <w:r w:rsidRPr="008E73ED">
        <w:rPr>
          <w:rFonts w:ascii="Arial" w:hAnsi="Arial" w:cs="Arial"/>
          <w:sz w:val="20"/>
          <w:szCs w:val="20"/>
          <w:lang w:eastAsia="fr-FR"/>
        </w:rPr>
        <w:t xml:space="preserve">: </w:t>
      </w:r>
      <w:r w:rsidRPr="008E73ED">
        <w:rPr>
          <w:rFonts w:ascii="Arial" w:hAnsi="Arial" w:cs="Arial"/>
          <w:sz w:val="20"/>
          <w:szCs w:val="20"/>
          <w:lang w:eastAsia="fr-FR"/>
        </w:rPr>
        <w:t xml:space="preserve">caméras, dômes, enregistreurs, matrices et ceci de façon hétérogène </w:t>
      </w:r>
      <w:r w:rsidR="00EF125E">
        <w:rPr>
          <w:rFonts w:ascii="Arial" w:hAnsi="Arial" w:cs="Arial"/>
          <w:sz w:val="20"/>
          <w:szCs w:val="20"/>
          <w:lang w:eastAsia="fr-FR"/>
        </w:rPr>
        <w:t>(</w:t>
      </w:r>
      <w:r w:rsidRPr="008E73ED">
        <w:rPr>
          <w:rFonts w:ascii="Arial" w:hAnsi="Arial" w:cs="Arial"/>
          <w:sz w:val="20"/>
          <w:szCs w:val="20"/>
          <w:lang w:eastAsia="fr-FR"/>
        </w:rPr>
        <w:t>équipements provenant</w:t>
      </w:r>
      <w:r w:rsidRPr="008E73ED">
        <w:rPr>
          <w:rFonts w:ascii="Arial" w:hAnsi="Arial" w:cs="Arial"/>
          <w:sz w:val="20"/>
          <w:szCs w:val="20"/>
          <w:lang w:eastAsia="fr-FR"/>
        </w:rPr>
        <w:t xml:space="preserve"> </w:t>
      </w:r>
      <w:r w:rsidRPr="008E73ED">
        <w:rPr>
          <w:rFonts w:ascii="Arial" w:hAnsi="Arial" w:cs="Arial"/>
          <w:sz w:val="20"/>
          <w:szCs w:val="20"/>
          <w:lang w:eastAsia="fr-FR"/>
        </w:rPr>
        <w:t>de différents constructeurs</w:t>
      </w:r>
      <w:r w:rsidR="00EF125E">
        <w:rPr>
          <w:rFonts w:ascii="Arial" w:hAnsi="Arial" w:cs="Arial"/>
          <w:sz w:val="20"/>
          <w:szCs w:val="20"/>
          <w:lang w:eastAsia="fr-FR"/>
        </w:rPr>
        <w:t>)</w:t>
      </w:r>
      <w:r w:rsidRPr="008E73ED">
        <w:rPr>
          <w:rFonts w:ascii="Arial" w:hAnsi="Arial" w:cs="Arial"/>
          <w:sz w:val="20"/>
          <w:szCs w:val="20"/>
          <w:lang w:eastAsia="fr-FR"/>
        </w:rPr>
        <w:t>.</w:t>
      </w:r>
    </w:p>
    <w:p w:rsidR="008E73ED" w:rsidRPr="008E73ED" w:rsidRDefault="008E73ED" w:rsidP="008E73E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eastAsia="fr-FR"/>
        </w:rPr>
      </w:pPr>
    </w:p>
    <w:p w:rsidR="008E73ED" w:rsidRPr="008E73ED" w:rsidRDefault="008E73ED" w:rsidP="008E73E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fr-FR"/>
        </w:rPr>
      </w:pPr>
      <w:r w:rsidRPr="008E73ED">
        <w:rPr>
          <w:rFonts w:ascii="Arial" w:hAnsi="Arial" w:cs="Arial"/>
          <w:b/>
          <w:sz w:val="20"/>
          <w:szCs w:val="20"/>
          <w:lang w:eastAsia="fr-FR"/>
        </w:rPr>
        <w:t xml:space="preserve">Liste non exhaustive des protocoles pris en charge : </w:t>
      </w:r>
    </w:p>
    <w:p w:rsidR="008E73ED" w:rsidRPr="008E73ED" w:rsidRDefault="008E73ED" w:rsidP="008E73E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fr-FR"/>
        </w:rPr>
      </w:pPr>
      <w:r w:rsidRPr="008E73ED">
        <w:rPr>
          <w:rFonts w:ascii="Arial" w:hAnsi="Arial" w:cs="Arial"/>
          <w:b/>
          <w:sz w:val="20"/>
          <w:szCs w:val="20"/>
          <w:lang w:eastAsia="fr-FR"/>
        </w:rPr>
        <w:t>Pelco</w:t>
      </w:r>
    </w:p>
    <w:p w:rsidR="008E73ED" w:rsidRPr="008E73ED" w:rsidRDefault="008E73ED" w:rsidP="008E73E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fr-FR"/>
        </w:rPr>
      </w:pPr>
      <w:r w:rsidRPr="008E73ED">
        <w:rPr>
          <w:rFonts w:ascii="Arial" w:hAnsi="Arial" w:cs="Arial"/>
          <w:b/>
          <w:sz w:val="20"/>
          <w:szCs w:val="20"/>
          <w:lang w:eastAsia="fr-FR"/>
        </w:rPr>
        <w:t xml:space="preserve">Hikvision </w:t>
      </w:r>
    </w:p>
    <w:p w:rsidR="008E73ED" w:rsidRPr="008E73ED" w:rsidRDefault="008E73ED" w:rsidP="008E73E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fr-FR"/>
        </w:rPr>
      </w:pPr>
      <w:r w:rsidRPr="008E73ED">
        <w:rPr>
          <w:rFonts w:ascii="Arial" w:hAnsi="Arial" w:cs="Arial"/>
          <w:b/>
          <w:sz w:val="20"/>
          <w:szCs w:val="20"/>
          <w:lang w:eastAsia="fr-FR"/>
        </w:rPr>
        <w:t>Samsung</w:t>
      </w:r>
    </w:p>
    <w:p w:rsidR="008E73ED" w:rsidRPr="008E73ED" w:rsidRDefault="008E73ED" w:rsidP="008E73E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fr-FR"/>
        </w:rPr>
      </w:pPr>
      <w:r w:rsidRPr="008E73ED">
        <w:rPr>
          <w:rFonts w:ascii="Arial" w:hAnsi="Arial" w:cs="Arial"/>
          <w:b/>
          <w:sz w:val="20"/>
          <w:szCs w:val="20"/>
          <w:lang w:eastAsia="fr-FR"/>
        </w:rPr>
        <w:t xml:space="preserve">Axis </w:t>
      </w:r>
    </w:p>
    <w:p w:rsidR="008E73ED" w:rsidRPr="008E73ED" w:rsidRDefault="008E73ED" w:rsidP="008E73E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fr-FR"/>
        </w:rPr>
      </w:pPr>
      <w:r w:rsidRPr="008E73ED">
        <w:rPr>
          <w:rFonts w:ascii="Arial" w:hAnsi="Arial" w:cs="Arial"/>
          <w:b/>
          <w:sz w:val="20"/>
          <w:szCs w:val="20"/>
          <w:lang w:eastAsia="fr-FR"/>
        </w:rPr>
        <w:t>Sony</w:t>
      </w:r>
    </w:p>
    <w:p w:rsidR="008E73ED" w:rsidRPr="008E73ED" w:rsidRDefault="008E73ED" w:rsidP="008E73E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fr-FR"/>
        </w:rPr>
      </w:pPr>
      <w:r w:rsidRPr="008E73ED">
        <w:rPr>
          <w:rFonts w:ascii="Arial" w:hAnsi="Arial" w:cs="Arial"/>
          <w:b/>
          <w:sz w:val="20"/>
          <w:szCs w:val="20"/>
          <w:lang w:eastAsia="fr-FR"/>
        </w:rPr>
        <w:t>Bosch</w:t>
      </w:r>
    </w:p>
    <w:p w:rsidR="008E73ED" w:rsidRPr="008E73ED" w:rsidRDefault="008E73ED" w:rsidP="008E73E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8E73ED">
        <w:rPr>
          <w:rFonts w:ascii="Arial" w:hAnsi="Arial" w:cs="Arial"/>
          <w:b/>
          <w:sz w:val="20"/>
          <w:szCs w:val="20"/>
          <w:lang w:eastAsia="fr-FR"/>
        </w:rPr>
        <w:t>Panasonic</w:t>
      </w:r>
    </w:p>
    <w:p w:rsidR="008E73ED" w:rsidRPr="008E73ED" w:rsidRDefault="008E73ED" w:rsidP="008E73E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8E73ED">
        <w:rPr>
          <w:rFonts w:ascii="Arial" w:hAnsi="Arial" w:cs="Arial"/>
          <w:b/>
          <w:sz w:val="20"/>
          <w:szCs w:val="20"/>
          <w:lang w:eastAsia="fr-FR"/>
        </w:rPr>
        <w:t>…</w:t>
      </w:r>
    </w:p>
    <w:p w:rsidR="008E73ED" w:rsidRPr="008E73ED" w:rsidRDefault="008E73ED" w:rsidP="008E73ED">
      <w:pPr>
        <w:rPr>
          <w:rFonts w:ascii="Arial" w:hAnsi="Arial" w:cs="Arial"/>
          <w:sz w:val="20"/>
          <w:szCs w:val="20"/>
        </w:rPr>
      </w:pPr>
    </w:p>
    <w:p w:rsidR="008E73ED" w:rsidRDefault="00EF125E" w:rsidP="008E73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Nous effectuons une m</w:t>
      </w:r>
      <w:r w:rsidR="008E73ED" w:rsidRPr="008E73ED">
        <w:rPr>
          <w:rFonts w:ascii="Arial" w:hAnsi="Arial" w:cs="Arial"/>
          <w:sz w:val="20"/>
          <w:szCs w:val="20"/>
        </w:rPr>
        <w:t>ise à jour régulière des SDK selon</w:t>
      </w:r>
      <w:r>
        <w:rPr>
          <w:rFonts w:ascii="Arial" w:hAnsi="Arial" w:cs="Arial"/>
          <w:sz w:val="20"/>
          <w:szCs w:val="20"/>
        </w:rPr>
        <w:t xml:space="preserve"> les</w:t>
      </w:r>
      <w:r w:rsidR="008E73ED" w:rsidRPr="008E73ED">
        <w:rPr>
          <w:rFonts w:ascii="Arial" w:hAnsi="Arial" w:cs="Arial"/>
          <w:sz w:val="20"/>
          <w:szCs w:val="20"/>
        </w:rPr>
        <w:t xml:space="preserve"> informations </w:t>
      </w:r>
      <w:r>
        <w:rPr>
          <w:rFonts w:ascii="Arial" w:hAnsi="Arial" w:cs="Arial"/>
          <w:sz w:val="20"/>
          <w:szCs w:val="20"/>
        </w:rPr>
        <w:t xml:space="preserve">des </w:t>
      </w:r>
      <w:r w:rsidR="008E73ED" w:rsidRPr="008E73ED">
        <w:rPr>
          <w:rFonts w:ascii="Arial" w:hAnsi="Arial" w:cs="Arial"/>
          <w:sz w:val="20"/>
          <w:szCs w:val="20"/>
        </w:rPr>
        <w:t>constructeurs.</w:t>
      </w:r>
      <w:bookmarkStart w:id="0" w:name="_GoBack"/>
      <w:bookmarkEnd w:id="0"/>
    </w:p>
    <w:p w:rsidR="00EF125E" w:rsidRPr="008E73ED" w:rsidRDefault="00EF125E" w:rsidP="008E73ED">
      <w:pPr>
        <w:rPr>
          <w:rFonts w:ascii="Arial" w:hAnsi="Arial" w:cs="Arial"/>
          <w:sz w:val="20"/>
          <w:szCs w:val="20"/>
        </w:rPr>
      </w:pPr>
    </w:p>
    <w:sectPr w:rsidR="00EF125E" w:rsidRPr="008E73ED" w:rsidSect="0007327D">
      <w:headerReference w:type="default" r:id="rId7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3ED" w:rsidRDefault="008E73ED" w:rsidP="0007327D">
      <w:pPr>
        <w:spacing w:after="0" w:line="240" w:lineRule="auto"/>
      </w:pPr>
      <w:r>
        <w:separator/>
      </w:r>
    </w:p>
  </w:endnote>
  <w:endnote w:type="continuationSeparator" w:id="0">
    <w:p w:rsidR="008E73ED" w:rsidRDefault="008E73ED" w:rsidP="00073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3ED" w:rsidRDefault="008E73ED" w:rsidP="0007327D">
      <w:pPr>
        <w:spacing w:after="0" w:line="240" w:lineRule="auto"/>
      </w:pPr>
      <w:r>
        <w:separator/>
      </w:r>
    </w:p>
  </w:footnote>
  <w:footnote w:type="continuationSeparator" w:id="0">
    <w:p w:rsidR="008E73ED" w:rsidRDefault="008E73ED" w:rsidP="00073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27D" w:rsidRDefault="00EF125E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5075" cy="10719435"/>
          <wp:effectExtent l="0" t="0" r="0" b="5715"/>
          <wp:wrapNone/>
          <wp:docPr id="6" name="Image 6" descr="Papier_En-tete_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pier_En-tete_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071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9F1CC2"/>
    <w:multiLevelType w:val="hybridMultilevel"/>
    <w:tmpl w:val="CA7C8E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savePreviewPicture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3ED"/>
    <w:rsid w:val="0007327D"/>
    <w:rsid w:val="0020026A"/>
    <w:rsid w:val="00441F89"/>
    <w:rsid w:val="004614C8"/>
    <w:rsid w:val="00704D61"/>
    <w:rsid w:val="008E73ED"/>
    <w:rsid w:val="00907018"/>
    <w:rsid w:val="009B743D"/>
    <w:rsid w:val="009E1CBF"/>
    <w:rsid w:val="00A72A48"/>
    <w:rsid w:val="00A80E0B"/>
    <w:rsid w:val="00E44D63"/>
    <w:rsid w:val="00ED5D2F"/>
    <w:rsid w:val="00EF125E"/>
    <w:rsid w:val="00FE7437"/>
    <w:rsid w:val="00FF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C4D15B5D-6260-46B0-BF08-889C77119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7327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7327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732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07327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Elt_COMMUNICATION\Papier_Entete\En-tete_lettre\Base_En-tete_lettre_Coul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Base_En-tete_lettre_Coul.dot</Template>
  <TotalTime>15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MORELLO</dc:creator>
  <cp:keywords/>
  <dc:description/>
  <cp:lastModifiedBy>Stefan MORELLO</cp:lastModifiedBy>
  <cp:revision>1</cp:revision>
  <dcterms:created xsi:type="dcterms:W3CDTF">2014-11-24T13:17:00Z</dcterms:created>
  <dcterms:modified xsi:type="dcterms:W3CDTF">2014-11-24T13:34:00Z</dcterms:modified>
</cp:coreProperties>
</file>